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F3D" w:rsidRDefault="00D660D6" w:rsidP="00D660D6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CPU Design Project – Part 6 – Hardware Implementation and a Working Processor Demo</w:t>
      </w:r>
    </w:p>
    <w:p w:rsidR="00155F3D" w:rsidRDefault="00155F3D" w:rsidP="00D660D6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000000"/>
          <w:u w:val="single"/>
        </w:rPr>
      </w:pPr>
    </w:p>
    <w:p w:rsidR="00155F3D" w:rsidRPr="00155F3D" w:rsidRDefault="00155F3D" w:rsidP="00D660D6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000000"/>
        </w:rPr>
      </w:pPr>
      <w:r w:rsidRPr="00155F3D">
        <w:rPr>
          <w:b/>
          <w:bCs/>
          <w:color w:val="000000"/>
        </w:rPr>
        <w:t xml:space="preserve">ELEC 6200 – </w:t>
      </w:r>
      <w:r w:rsidR="00C9538B">
        <w:rPr>
          <w:b/>
          <w:bCs/>
          <w:color w:val="000000"/>
        </w:rPr>
        <w:t xml:space="preserve">Report and Demo </w:t>
      </w:r>
      <w:r w:rsidRPr="00155F3D">
        <w:rPr>
          <w:b/>
          <w:bCs/>
          <w:color w:val="000000"/>
        </w:rPr>
        <w:t>Required</w:t>
      </w:r>
      <w:r w:rsidR="002A5CCC">
        <w:rPr>
          <w:b/>
          <w:bCs/>
          <w:color w:val="000000"/>
        </w:rPr>
        <w:t>, 11/30/15 – 12</w:t>
      </w:r>
      <w:r w:rsidR="004F6FDC">
        <w:rPr>
          <w:b/>
          <w:bCs/>
          <w:color w:val="000000"/>
        </w:rPr>
        <w:t>/7/15</w:t>
      </w:r>
    </w:p>
    <w:p w:rsidR="00155F3D" w:rsidRPr="00155F3D" w:rsidRDefault="00C9538B" w:rsidP="00D660D6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ELEC 5200 – Only </w:t>
      </w:r>
      <w:r w:rsidR="00410C38">
        <w:rPr>
          <w:b/>
          <w:bCs/>
          <w:color w:val="000000"/>
        </w:rPr>
        <w:t>Report required, Demo Optional</w:t>
      </w:r>
    </w:p>
    <w:p w:rsidR="00155F3D" w:rsidRPr="00155F3D" w:rsidRDefault="00155F3D" w:rsidP="00D660D6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000000"/>
        </w:rPr>
      </w:pPr>
    </w:p>
    <w:p w:rsidR="00D660D6" w:rsidRPr="00155F3D" w:rsidRDefault="00D660D6" w:rsidP="00D660D6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000000"/>
        </w:rPr>
      </w:pPr>
      <w:r w:rsidRPr="00155F3D">
        <w:rPr>
          <w:b/>
          <w:bCs/>
          <w:color w:val="000000"/>
        </w:rPr>
        <w:t xml:space="preserve">Report Due </w:t>
      </w:r>
      <w:r w:rsidR="002A5CCC">
        <w:rPr>
          <w:b/>
          <w:bCs/>
          <w:color w:val="000000"/>
        </w:rPr>
        <w:t>Monday, 12</w:t>
      </w:r>
      <w:bookmarkStart w:id="0" w:name="_GoBack"/>
      <w:bookmarkEnd w:id="0"/>
      <w:r w:rsidR="004F6FDC">
        <w:rPr>
          <w:b/>
          <w:bCs/>
          <w:color w:val="000000"/>
        </w:rPr>
        <w:t>/7</w:t>
      </w:r>
      <w:r w:rsidR="00410C38">
        <w:rPr>
          <w:b/>
          <w:bCs/>
          <w:color w:val="000000"/>
        </w:rPr>
        <w:t>/2015</w:t>
      </w:r>
    </w:p>
    <w:p w:rsidR="00D660D6" w:rsidRDefault="00D660D6" w:rsidP="00D660D6">
      <w:pPr>
        <w:widowControl w:val="0"/>
        <w:autoSpaceDE w:val="0"/>
        <w:autoSpaceDN w:val="0"/>
        <w:adjustRightInd w:val="0"/>
        <w:jc w:val="center"/>
      </w:pPr>
    </w:p>
    <w:p w:rsidR="00D660D6" w:rsidRDefault="00D660D6" w:rsidP="00D660D6">
      <w:pPr>
        <w:widowControl w:val="0"/>
        <w:autoSpaceDE w:val="0"/>
        <w:autoSpaceDN w:val="0"/>
        <w:adjustRightInd w:val="0"/>
        <w:jc w:val="center"/>
      </w:pPr>
    </w:p>
    <w:p w:rsidR="00D660D6" w:rsidRDefault="00D660D6" w:rsidP="00D660D6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720" w:hanging="360"/>
      </w:pPr>
      <w:r>
        <w:t xml:space="preserve">Follow the </w:t>
      </w:r>
      <w:hyperlink r:id="rId7" w:history="1">
        <w:r w:rsidRPr="00B1049F">
          <w:rPr>
            <w:rStyle w:val="Hyperlink"/>
          </w:rPr>
          <w:t>Altera Quartus II and DE2 Manual</w:t>
        </w:r>
      </w:hyperlink>
      <w:r>
        <w:t xml:space="preserve"> (posted on course website) for designing and implementing your circuit on the FPGA. </w:t>
      </w:r>
    </w:p>
    <w:p w:rsidR="00D660D6" w:rsidRDefault="00D660D6" w:rsidP="00D660D6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left="720" w:hanging="360"/>
      </w:pPr>
      <w:r>
        <w:t xml:space="preserve">Reset can be connected to any of the 4 Keys on DE2 Board. These Keys are </w:t>
      </w:r>
      <w:r w:rsidR="00155F3D">
        <w:t>normally</w:t>
      </w:r>
      <w:r>
        <w:t xml:space="preserve"> at logic ‘1’. And pressing them will change the logic to ‘0’. So make the changes in your design as needed. </w:t>
      </w:r>
    </w:p>
    <w:p w:rsidR="00D660D6" w:rsidRDefault="00D660D6" w:rsidP="00D660D6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ind w:left="720" w:hanging="360"/>
      </w:pPr>
      <w:r>
        <w:t xml:space="preserve">Clock can be connected to any of the two free-running clock frequencies available, 27MHz and 50MHZ. To connect to any of these clock inputs, the pin numbers are mentioned in the </w:t>
      </w:r>
      <w:hyperlink r:id="rId8" w:history="1">
        <w:r w:rsidRPr="00B1049F">
          <w:rPr>
            <w:rStyle w:val="Hyperlink"/>
          </w:rPr>
          <w:t>Pin Assignment MSExcel</w:t>
        </w:r>
      </w:hyperlink>
      <w:r>
        <w:t xml:space="preserve"> </w:t>
      </w:r>
      <w:r w:rsidR="00155F3D">
        <w:t>sheet</w:t>
      </w:r>
      <w:r>
        <w:t xml:space="preserve">. You can also debug your design by connecting the clock to </w:t>
      </w:r>
      <w:r w:rsidR="00155F3D">
        <w:t>one</w:t>
      </w:r>
      <w:r>
        <w:t xml:space="preserve"> of the manual keys on the DE2 board</w:t>
      </w:r>
      <w:r w:rsidR="00155F3D">
        <w:t>, manually creating clock pulses</w:t>
      </w:r>
      <w:r>
        <w:t xml:space="preserve"> instead of using free-running clock.  </w:t>
      </w:r>
    </w:p>
    <w:p w:rsidR="00D660D6" w:rsidRDefault="00D660D6" w:rsidP="00D660D6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left="720" w:hanging="360"/>
      </w:pPr>
      <w:r>
        <w:t xml:space="preserve">The “inr” input that selects the register number can be connected to any 4 switches on the board. And the “outvalue” that displays the contents of the register selected, can be connected to the LEDs or LCD on the board. For using 7 segment displays on the board you will require a </w:t>
      </w:r>
      <w:hyperlink r:id="rId9" w:history="1">
        <w:r w:rsidRPr="00B1049F">
          <w:rPr>
            <w:rStyle w:val="Hyperlink"/>
          </w:rPr>
          <w:t>HEX to 7 segment</w:t>
        </w:r>
      </w:hyperlink>
      <w:r>
        <w:t xml:space="preserve"> conversion </w:t>
      </w:r>
      <w:r w:rsidR="00155F3D">
        <w:t>model</w:t>
      </w:r>
      <w:r>
        <w:t xml:space="preserve"> provided on the course website. </w:t>
      </w:r>
    </w:p>
    <w:p w:rsidR="00D660D6" w:rsidRDefault="00D660D6" w:rsidP="00D660D6">
      <w:pPr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ind w:left="720" w:hanging="360"/>
      </w:pPr>
      <w:r>
        <w:t xml:space="preserve">Run the test program and verify the results with your simulation in part 5. </w:t>
      </w:r>
    </w:p>
    <w:p w:rsidR="00D660D6" w:rsidRDefault="00D660D6" w:rsidP="00D660D6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ind w:left="720" w:hanging="360"/>
      </w:pPr>
      <w:r>
        <w:t>You will have to show the implemented design on your DE2 Board. You will be conducting a demo as follows:</w:t>
      </w:r>
    </w:p>
    <w:p w:rsidR="00D660D6" w:rsidRDefault="00D660D6" w:rsidP="00D660D6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720"/>
      </w:pPr>
      <w:r>
        <w:t>(a)</w:t>
      </w:r>
      <w:r>
        <w:tab/>
        <w:t xml:space="preserve">Briefly </w:t>
      </w:r>
      <w:r w:rsidRPr="002F681F">
        <w:t xml:space="preserve">describe what is implemented, what program you will run </w:t>
      </w:r>
      <w:r>
        <w:t>and what result is expected.</w:t>
      </w:r>
    </w:p>
    <w:p w:rsidR="00D660D6" w:rsidRDefault="00D660D6" w:rsidP="00D660D6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720"/>
      </w:pPr>
      <w:r>
        <w:t xml:space="preserve">(b) </w:t>
      </w:r>
      <w:r>
        <w:tab/>
      </w:r>
      <w:r w:rsidRPr="002F681F">
        <w:t>Run the program pointing to the functions of the buttons you press. Let th</w:t>
      </w:r>
      <w:r>
        <w:t>e viewer examine the result.</w:t>
      </w:r>
    </w:p>
    <w:p w:rsidR="00D660D6" w:rsidRDefault="00D660D6" w:rsidP="00D660D6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720"/>
      </w:pPr>
      <w:r>
        <w:t xml:space="preserve">(c) </w:t>
      </w:r>
      <w:r>
        <w:tab/>
      </w:r>
      <w:r w:rsidRPr="002F681F">
        <w:t>Offer to make a change to some parameter to a viewer select</w:t>
      </w:r>
      <w:r>
        <w:t>ed value and rerun the demo.</w:t>
      </w:r>
    </w:p>
    <w:p w:rsidR="00D660D6" w:rsidRDefault="00D660D6" w:rsidP="00D660D6">
      <w:pPr>
        <w:widowControl w:val="0"/>
        <w:tabs>
          <w:tab w:val="left" w:pos="720"/>
        </w:tabs>
        <w:autoSpaceDE w:val="0"/>
        <w:autoSpaceDN w:val="0"/>
        <w:adjustRightInd w:val="0"/>
        <w:ind w:left="720"/>
      </w:pPr>
      <w:r>
        <w:t xml:space="preserve">(d) </w:t>
      </w:r>
      <w:r>
        <w:tab/>
      </w:r>
      <w:r w:rsidRPr="002F681F">
        <w:t>Total duration of demo: FIVE MINUTES.</w:t>
      </w:r>
    </w:p>
    <w:p w:rsidR="00D660D6" w:rsidRPr="0033685F" w:rsidRDefault="0033685F" w:rsidP="00D660D6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ind w:left="720" w:hanging="360"/>
        <w:rPr>
          <w:b/>
        </w:rPr>
      </w:pPr>
      <w:r w:rsidRPr="0033685F">
        <w:rPr>
          <w:b/>
        </w:rPr>
        <w:t>Part 6</w:t>
      </w:r>
      <w:r w:rsidR="00D660D6" w:rsidRPr="0033685F">
        <w:rPr>
          <w:b/>
        </w:rPr>
        <w:t xml:space="preserve"> report must be a one-page reply to three questions:</w:t>
      </w:r>
    </w:p>
    <w:p w:rsidR="00D660D6" w:rsidRPr="0033685F" w:rsidRDefault="00D660D6" w:rsidP="00D660D6">
      <w:pPr>
        <w:widowControl w:val="0"/>
        <w:tabs>
          <w:tab w:val="left" w:pos="720"/>
        </w:tabs>
        <w:autoSpaceDE w:val="0"/>
        <w:autoSpaceDN w:val="0"/>
        <w:adjustRightInd w:val="0"/>
        <w:ind w:left="720"/>
        <w:rPr>
          <w:b/>
        </w:rPr>
      </w:pPr>
      <w:r w:rsidRPr="0033685F">
        <w:rPr>
          <w:b/>
        </w:rPr>
        <w:t xml:space="preserve">(a) </w:t>
      </w:r>
      <w:r w:rsidRPr="0033685F">
        <w:rPr>
          <w:b/>
        </w:rPr>
        <w:tab/>
        <w:t>What did you learn from this project?</w:t>
      </w:r>
    </w:p>
    <w:p w:rsidR="00D660D6" w:rsidRPr="0033685F" w:rsidRDefault="00D660D6" w:rsidP="00D660D6">
      <w:pPr>
        <w:widowControl w:val="0"/>
        <w:tabs>
          <w:tab w:val="left" w:pos="720"/>
        </w:tabs>
        <w:autoSpaceDE w:val="0"/>
        <w:autoSpaceDN w:val="0"/>
        <w:adjustRightInd w:val="0"/>
        <w:ind w:left="720"/>
        <w:rPr>
          <w:b/>
        </w:rPr>
      </w:pPr>
      <w:r w:rsidRPr="0033685F">
        <w:rPr>
          <w:b/>
        </w:rPr>
        <w:t xml:space="preserve">(b) </w:t>
      </w:r>
      <w:r w:rsidRPr="0033685F">
        <w:rPr>
          <w:b/>
        </w:rPr>
        <w:tab/>
        <w:t>What would you do differently next time?</w:t>
      </w:r>
    </w:p>
    <w:p w:rsidR="00D660D6" w:rsidRDefault="00D660D6" w:rsidP="00D660D6">
      <w:pPr>
        <w:widowControl w:val="0"/>
        <w:tabs>
          <w:tab w:val="left" w:pos="720"/>
        </w:tabs>
        <w:autoSpaceDE w:val="0"/>
        <w:autoSpaceDN w:val="0"/>
        <w:adjustRightInd w:val="0"/>
        <w:ind w:left="720"/>
        <w:rPr>
          <w:b/>
        </w:rPr>
      </w:pPr>
      <w:r w:rsidRPr="0033685F">
        <w:rPr>
          <w:b/>
        </w:rPr>
        <w:t xml:space="preserve">(c) </w:t>
      </w:r>
      <w:r w:rsidRPr="0033685F">
        <w:rPr>
          <w:b/>
        </w:rPr>
        <w:tab/>
        <w:t>What is your advice to someone who is going to work on a similar project?</w:t>
      </w:r>
    </w:p>
    <w:p w:rsidR="00C9538B" w:rsidRPr="0033685F" w:rsidRDefault="00C9538B" w:rsidP="00D660D6">
      <w:pPr>
        <w:widowControl w:val="0"/>
        <w:tabs>
          <w:tab w:val="left" w:pos="720"/>
        </w:tabs>
        <w:autoSpaceDE w:val="0"/>
        <w:autoSpaceDN w:val="0"/>
        <w:adjustRightInd w:val="0"/>
        <w:ind w:left="720"/>
        <w:rPr>
          <w:b/>
        </w:rPr>
      </w:pPr>
      <w:r>
        <w:rPr>
          <w:b/>
        </w:rPr>
        <w:t>(d)</w:t>
      </w:r>
      <w:r>
        <w:rPr>
          <w:b/>
        </w:rPr>
        <w:tab/>
        <w:t xml:space="preserve">Email report to </w:t>
      </w:r>
      <w:hyperlink r:id="rId10" w:history="1">
        <w:r w:rsidRPr="009469F5">
          <w:rPr>
            <w:rStyle w:val="Hyperlink"/>
            <w:b/>
          </w:rPr>
          <w:t>vagrawal@eng.auburn.edu</w:t>
        </w:r>
      </w:hyperlink>
      <w:r>
        <w:rPr>
          <w:b/>
        </w:rPr>
        <w:t xml:space="preserve"> </w:t>
      </w:r>
    </w:p>
    <w:p w:rsidR="00DC4229" w:rsidRDefault="00DC4229"/>
    <w:sectPr w:rsidR="00DC4229" w:rsidSect="001A6F37">
      <w:footerReference w:type="default" r:id="rId11"/>
      <w:pgSz w:w="12240" w:h="15840"/>
      <w:pgMar w:top="1440" w:right="1440" w:bottom="108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FD0" w:rsidRDefault="00144FD0">
      <w:r>
        <w:separator/>
      </w:r>
    </w:p>
  </w:endnote>
  <w:endnote w:type="continuationSeparator" w:id="0">
    <w:p w:rsidR="00144FD0" w:rsidRDefault="00144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363440"/>
      <w:docPartObj>
        <w:docPartGallery w:val="Page Numbers (Bottom of Page)"/>
        <w:docPartUnique/>
      </w:docPartObj>
    </w:sdtPr>
    <w:sdtEndPr/>
    <w:sdtContent>
      <w:p w:rsidR="005374BE" w:rsidRDefault="00D660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5CCC" w:rsidRPr="002A5CCC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5374BE" w:rsidRDefault="00144F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FD0" w:rsidRDefault="00144FD0">
      <w:r>
        <w:separator/>
      </w:r>
    </w:p>
  </w:footnote>
  <w:footnote w:type="continuationSeparator" w:id="0">
    <w:p w:rsidR="00144FD0" w:rsidRDefault="00144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833C2E"/>
    <w:multiLevelType w:val="singleLevel"/>
    <w:tmpl w:val="CD18C174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3"/>
        <w:numFmt w:val="decimal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4"/>
        <w:numFmt w:val="decimal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5"/>
        <w:numFmt w:val="decimal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"/>
        <w:numFmt w:val="decimal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7"/>
        <w:numFmt w:val="decimal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8"/>
        <w:numFmt w:val="decimal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0D6"/>
    <w:rsid w:val="00144FD0"/>
    <w:rsid w:val="001463BE"/>
    <w:rsid w:val="00155F3D"/>
    <w:rsid w:val="002A5CCC"/>
    <w:rsid w:val="003045CC"/>
    <w:rsid w:val="0033685F"/>
    <w:rsid w:val="003E0B3F"/>
    <w:rsid w:val="00410C38"/>
    <w:rsid w:val="004A22A7"/>
    <w:rsid w:val="004F6FDC"/>
    <w:rsid w:val="008D3194"/>
    <w:rsid w:val="00A33A7E"/>
    <w:rsid w:val="00B30F63"/>
    <w:rsid w:val="00C9538B"/>
    <w:rsid w:val="00D660D6"/>
    <w:rsid w:val="00DC4229"/>
    <w:rsid w:val="00E2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57CCE5-5FEC-49F8-8F3F-50FD306CB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0D6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60D6"/>
    <w:rPr>
      <w:rFonts w:cs="Times New Roman"/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660D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60D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g.auburn.edu/~vagrawal/COURSE/E6200_Spr08/PROJECT/DE2_pin_assignments.cs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ng.auburn.edu/~vagrawal/COURSE/E6200_Fall10/HW/HW3/Altera%20Quartus%20II%20and%20DE2%20manual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vagrawal@eng.auburn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ng.auburn.edu/~vagrawal/COURSE/E6200_Fall10/PROJECT/hexto7seg.vh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P. Nelson</dc:creator>
  <cp:lastModifiedBy>agrawvd</cp:lastModifiedBy>
  <cp:revision>9</cp:revision>
  <dcterms:created xsi:type="dcterms:W3CDTF">2013-09-18T13:46:00Z</dcterms:created>
  <dcterms:modified xsi:type="dcterms:W3CDTF">2015-09-21T02:38:00Z</dcterms:modified>
</cp:coreProperties>
</file>